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6B" w:rsidRDefault="00807786">
      <w:r>
        <w:rPr>
          <w:noProof/>
          <w:lang w:eastAsia="de-DE"/>
        </w:rPr>
        <w:drawing>
          <wp:anchor distT="0" distB="0" distL="114300" distR="114300" simplePos="0" relativeHeight="251658240" behindDoc="0" locked="0" layoutInCell="1" allowOverlap="1" wp14:anchorId="12C7331C" wp14:editId="7F00843F">
            <wp:simplePos x="0" y="0"/>
            <wp:positionH relativeFrom="column">
              <wp:posOffset>-899795</wp:posOffset>
            </wp:positionH>
            <wp:positionV relativeFrom="page">
              <wp:posOffset>10795</wp:posOffset>
            </wp:positionV>
            <wp:extent cx="7570470" cy="68389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 Riss.png"/>
                    <pic:cNvPicPr/>
                  </pic:nvPicPr>
                  <pic:blipFill rotWithShape="1">
                    <a:blip r:embed="rId8" cstate="print">
                      <a:extLst>
                        <a:ext uri="{28A0092B-C50C-407E-A947-70E740481C1C}">
                          <a14:useLocalDpi xmlns:a14="http://schemas.microsoft.com/office/drawing/2010/main" val="0"/>
                        </a:ext>
                      </a:extLst>
                    </a:blip>
                    <a:srcRect l="4302" t="-1" b="85031"/>
                    <a:stretch/>
                  </pic:blipFill>
                  <pic:spPr bwMode="auto">
                    <a:xfrm>
                      <a:off x="0" y="0"/>
                      <a:ext cx="7570470" cy="68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2E23">
        <w:rPr>
          <w:noProof/>
          <w:lang w:eastAsia="de-DE"/>
        </w:rPr>
        <mc:AlternateContent>
          <mc:Choice Requires="wps">
            <w:drawing>
              <wp:anchor distT="0" distB="0" distL="114300" distR="114300" simplePos="0" relativeHeight="251660288" behindDoc="0" locked="0" layoutInCell="1" allowOverlap="1" wp14:anchorId="05B2ACF7" wp14:editId="32A22DE3">
                <wp:simplePos x="0" y="0"/>
                <wp:positionH relativeFrom="column">
                  <wp:posOffset>4529455</wp:posOffset>
                </wp:positionH>
                <wp:positionV relativeFrom="page">
                  <wp:posOffset>1019810</wp:posOffset>
                </wp:positionV>
                <wp:extent cx="2008505" cy="1047115"/>
                <wp:effectExtent l="0" t="0" r="0" b="6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047115"/>
                        </a:xfrm>
                        <a:prstGeom prst="rect">
                          <a:avLst/>
                        </a:prstGeom>
                        <a:solidFill>
                          <a:srgbClr val="FFFFFF"/>
                        </a:solidFill>
                        <a:ln w="9525">
                          <a:noFill/>
                          <a:miter lim="800000"/>
                          <a:headEnd/>
                          <a:tailEnd/>
                        </a:ln>
                      </wps:spPr>
                      <wps:txbx>
                        <w:txbxContent>
                          <w:p w:rsidR="00BE19E2" w:rsidRPr="00755DF5" w:rsidRDefault="00BE19E2">
                            <w:pPr>
                              <w:rPr>
                                <w:b/>
                                <w:sz w:val="24"/>
                              </w:rPr>
                            </w:pPr>
                            <w:r w:rsidRPr="00846BE8">
                              <w:t>Bund für Umwelt und Naturschutz Deutschland (BUND) e.V.</w:t>
                            </w:r>
                            <w:r>
                              <w:br/>
                            </w:r>
                            <w:r w:rsidRPr="00755DF5">
                              <w:rPr>
                                <w:b/>
                                <w:sz w:val="24"/>
                              </w:rPr>
                              <w:t>Regionalverband Stuttgart</w:t>
                            </w:r>
                          </w:p>
                          <w:p w:rsidR="00BE19E2" w:rsidRPr="00C66926" w:rsidRDefault="00BE19E2"/>
                          <w:p w:rsidR="00BE19E2" w:rsidRPr="00C66926" w:rsidRDefault="00BE1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2ACF7" id="_x0000_t202" coordsize="21600,21600" o:spt="202" path="m,l,21600r21600,l21600,xe">
                <v:stroke joinstyle="miter"/>
                <v:path gradientshapeok="t" o:connecttype="rect"/>
              </v:shapetype>
              <v:shape id="Textfeld 2" o:spid="_x0000_s1026" type="#_x0000_t202" style="position:absolute;margin-left:356.65pt;margin-top:80.3pt;width:158.15pt;height:8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" stroked="f">
                <v:textbox>
                  <w:txbxContent>
                    <w:p w:rsidR="00BE19E2" w:rsidRPr="00755DF5" w:rsidRDefault="00BE19E2">
                      <w:pPr>
                        <w:rPr>
                          <w:b/>
                          <w:sz w:val="24"/>
                        </w:rPr>
                      </w:pPr>
                      <w:r w:rsidRPr="00846BE8">
                        <w:t>Bund für Umwelt und Naturschutz Deutschland (BUND) e.V.</w:t>
                      </w:r>
                      <w:r>
                        <w:br/>
                      </w:r>
                      <w:r w:rsidRPr="00755DF5">
                        <w:rPr>
                          <w:b/>
                          <w:sz w:val="24"/>
                        </w:rPr>
                        <w:t>Regionalverband Stuttgart</w:t>
                      </w:r>
                    </w:p>
                    <w:p w:rsidR="00BE19E2" w:rsidRPr="00C66926" w:rsidRDefault="00BE19E2"/>
                    <w:p w:rsidR="00BE19E2" w:rsidRPr="00C66926" w:rsidRDefault="00BE19E2"/>
                  </w:txbxContent>
                </v:textbox>
                <w10:wrap anchory="page"/>
              </v:shape>
            </w:pict>
          </mc:Fallback>
        </mc:AlternateContent>
      </w:r>
      <w:r w:rsidR="00EE2E23">
        <w:rPr>
          <w:noProof/>
          <w:lang w:eastAsia="de-DE"/>
        </w:rPr>
        <w:drawing>
          <wp:anchor distT="0" distB="0" distL="114300" distR="114300" simplePos="0" relativeHeight="251657215" behindDoc="0" locked="0" layoutInCell="1" allowOverlap="1" wp14:anchorId="7FCEE61D" wp14:editId="3F5EDD5F">
            <wp:simplePos x="0" y="0"/>
            <wp:positionH relativeFrom="margin">
              <wp:align>center</wp:align>
            </wp:positionH>
            <wp:positionV relativeFrom="margin">
              <wp:posOffset>-360045</wp:posOffset>
            </wp:positionV>
            <wp:extent cx="2678400" cy="842400"/>
            <wp:effectExtent l="0" t="0" r="8255" b="0"/>
            <wp:wrapSquare wrapText="bothSides"/>
            <wp:docPr id="2" name="Grafik 2" descr="J:\RV\Vorlagen\Logos\Bund Logos\BUND Logo engli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V\Vorlagen\Logos\Bund Logos\BUND Logo englis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8400" cy="84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5DB" w:rsidRDefault="007F45DB"/>
    <w:p w:rsidR="00821C2E" w:rsidRPr="00697D36" w:rsidRDefault="00BE19E2" w:rsidP="00821C2E">
      <w:pPr>
        <w:rPr>
          <w:sz w:val="24"/>
          <w:szCs w:val="24"/>
        </w:rPr>
      </w:pPr>
      <w:r w:rsidRPr="00697D36">
        <w:rPr>
          <w:sz w:val="24"/>
          <w:szCs w:val="24"/>
        </w:rPr>
        <w:t>An</w:t>
      </w:r>
      <w:r w:rsidRPr="00697D36">
        <w:rPr>
          <w:sz w:val="24"/>
          <w:szCs w:val="24"/>
        </w:rPr>
        <w:br/>
        <w:t>Regierungspräsidium Stuttgart</w:t>
      </w:r>
      <w:r w:rsidRPr="00697D36">
        <w:rPr>
          <w:sz w:val="24"/>
          <w:szCs w:val="24"/>
        </w:rPr>
        <w:br/>
        <w:t>Postfach 80 07 09</w:t>
      </w:r>
      <w:r w:rsidRPr="00697D36">
        <w:rPr>
          <w:sz w:val="24"/>
          <w:szCs w:val="24"/>
        </w:rPr>
        <w:br/>
        <w:t>70507 Stuttgart</w:t>
      </w:r>
    </w:p>
    <w:p w:rsidR="00FF25DC" w:rsidRPr="00FF25DC" w:rsidRDefault="00FF25DC" w:rsidP="00FF25DC">
      <w:pPr>
        <w:rPr>
          <w:b/>
          <w:sz w:val="28"/>
          <w:szCs w:val="28"/>
        </w:rPr>
      </w:pPr>
      <w:r w:rsidRPr="00FF25DC">
        <w:rPr>
          <w:b/>
          <w:sz w:val="28"/>
          <w:szCs w:val="28"/>
        </w:rPr>
        <w:t>BUND-Stellungnahme</w:t>
      </w:r>
      <w:r w:rsidRPr="00FF25DC">
        <w:rPr>
          <w:b/>
          <w:sz w:val="28"/>
          <w:szCs w:val="28"/>
        </w:rPr>
        <w:tab/>
      </w:r>
      <w:r w:rsidRPr="00FF25DC">
        <w:rPr>
          <w:b/>
          <w:sz w:val="28"/>
          <w:szCs w:val="28"/>
        </w:rPr>
        <w:tab/>
      </w:r>
      <w:r w:rsidRPr="00FF25DC">
        <w:rPr>
          <w:b/>
          <w:sz w:val="28"/>
          <w:szCs w:val="28"/>
        </w:rPr>
        <w:tab/>
      </w:r>
      <w:r w:rsidRPr="00FF25DC">
        <w:rPr>
          <w:b/>
          <w:sz w:val="28"/>
          <w:szCs w:val="28"/>
        </w:rPr>
        <w:tab/>
      </w:r>
      <w:r w:rsidRPr="00FF25DC">
        <w:rPr>
          <w:b/>
          <w:sz w:val="28"/>
          <w:szCs w:val="28"/>
        </w:rPr>
        <w:tab/>
      </w:r>
      <w:r w:rsidRPr="00FF25DC">
        <w:rPr>
          <w:b/>
          <w:sz w:val="28"/>
          <w:szCs w:val="28"/>
        </w:rPr>
        <w:tab/>
      </w:r>
      <w:r w:rsidRPr="00FF25DC">
        <w:rPr>
          <w:sz w:val="24"/>
          <w:szCs w:val="24"/>
        </w:rPr>
        <w:t>Stuttgart, 2</w:t>
      </w:r>
      <w:r w:rsidR="00A567EB">
        <w:rPr>
          <w:sz w:val="24"/>
          <w:szCs w:val="24"/>
        </w:rPr>
        <w:t>9</w:t>
      </w:r>
      <w:r w:rsidRPr="00FF25DC">
        <w:rPr>
          <w:sz w:val="24"/>
          <w:szCs w:val="24"/>
        </w:rPr>
        <w:t>.0</w:t>
      </w:r>
      <w:r w:rsidR="00EB22C4">
        <w:rPr>
          <w:sz w:val="24"/>
          <w:szCs w:val="24"/>
        </w:rPr>
        <w:t>9</w:t>
      </w:r>
      <w:r w:rsidRPr="00FF25DC">
        <w:rPr>
          <w:sz w:val="24"/>
          <w:szCs w:val="24"/>
        </w:rPr>
        <w:t>.20</w:t>
      </w:r>
      <w:r w:rsidR="00EB22C4">
        <w:rPr>
          <w:sz w:val="24"/>
          <w:szCs w:val="24"/>
        </w:rPr>
        <w:t>20</w:t>
      </w:r>
    </w:p>
    <w:p w:rsidR="00FF25DC" w:rsidRPr="00697D36" w:rsidRDefault="00FF25DC" w:rsidP="00FF25DC">
      <w:pPr>
        <w:rPr>
          <w:b/>
          <w:sz w:val="24"/>
          <w:szCs w:val="24"/>
        </w:rPr>
      </w:pPr>
      <w:r w:rsidRPr="00697D36">
        <w:rPr>
          <w:b/>
          <w:sz w:val="24"/>
          <w:szCs w:val="24"/>
        </w:rPr>
        <w:t>zu</w:t>
      </w:r>
    </w:p>
    <w:p w:rsidR="00A567EB" w:rsidRDefault="00A567EB" w:rsidP="00A567EB">
      <w:pPr>
        <w:rPr>
          <w:rFonts w:ascii="Arial" w:hAnsi="Arial" w:cs="Arial"/>
          <w:b/>
        </w:rPr>
      </w:pPr>
      <w:r>
        <w:rPr>
          <w:rFonts w:ascii="Arial" w:hAnsi="Arial" w:cs="Arial"/>
          <w:b/>
        </w:rPr>
        <w:t>Anhörung zum Rückbau des Gleisvorfelds Stuttgart-Hbf., PFA Logistikfläche</w:t>
      </w:r>
    </w:p>
    <w:p w:rsidR="00A567EB" w:rsidRDefault="00A567EB" w:rsidP="00A567EB">
      <w:pPr>
        <w:rPr>
          <w:rFonts w:ascii="Arial" w:hAnsi="Arial" w:cs="Arial"/>
        </w:rPr>
      </w:pPr>
      <w:r>
        <w:rPr>
          <w:rFonts w:ascii="Arial" w:hAnsi="Arial" w:cs="Arial"/>
        </w:rPr>
        <w:t xml:space="preserve">Ihr Schreiben vom 27.07.2020, </w:t>
      </w:r>
      <w:proofErr w:type="spellStart"/>
      <w:r>
        <w:rPr>
          <w:rFonts w:ascii="Arial" w:hAnsi="Arial" w:cs="Arial"/>
        </w:rPr>
        <w:t>Az</w:t>
      </w:r>
      <w:proofErr w:type="spellEnd"/>
      <w:r>
        <w:rPr>
          <w:rFonts w:ascii="Arial" w:hAnsi="Arial" w:cs="Arial"/>
        </w:rPr>
        <w:t xml:space="preserve"> 24-3824.7/Rückbau Logistikfläche</w:t>
      </w:r>
    </w:p>
    <w:p w:rsidR="00A567EB" w:rsidRDefault="00A567EB" w:rsidP="00A567EB">
      <w:pPr>
        <w:rPr>
          <w:rFonts w:ascii="Arial" w:hAnsi="Arial" w:cs="Arial"/>
        </w:rPr>
      </w:pPr>
    </w:p>
    <w:p w:rsidR="00A567EB" w:rsidRDefault="00A567EB" w:rsidP="00A567EB">
      <w:pPr>
        <w:rPr>
          <w:rFonts w:ascii="Arial" w:hAnsi="Arial" w:cs="Arial"/>
        </w:rPr>
      </w:pPr>
      <w:r>
        <w:rPr>
          <w:rFonts w:ascii="Arial" w:hAnsi="Arial" w:cs="Arial"/>
        </w:rPr>
        <w:t xml:space="preserve">Sehr geehrter Herr </w:t>
      </w:r>
      <w:proofErr w:type="spellStart"/>
      <w:r>
        <w:rPr>
          <w:rFonts w:ascii="Arial" w:hAnsi="Arial" w:cs="Arial"/>
        </w:rPr>
        <w:t>Janouschek</w:t>
      </w:r>
      <w:proofErr w:type="spellEnd"/>
      <w:r>
        <w:rPr>
          <w:rFonts w:ascii="Arial" w:hAnsi="Arial" w:cs="Arial"/>
        </w:rPr>
        <w:t>,</w:t>
      </w:r>
    </w:p>
    <w:p w:rsidR="00A567EB" w:rsidRDefault="00A567EB" w:rsidP="00A567EB">
      <w:pPr>
        <w:rPr>
          <w:rFonts w:ascii="Arial" w:hAnsi="Arial" w:cs="Arial"/>
        </w:rPr>
      </w:pPr>
      <w:r>
        <w:rPr>
          <w:rFonts w:ascii="Arial" w:hAnsi="Arial" w:cs="Arial"/>
        </w:rPr>
        <w:t>wir danken für die Beteiligung am Verfahren und nehmen wie folgt Stellung:</w:t>
      </w:r>
    </w:p>
    <w:p w:rsidR="00A567EB" w:rsidRDefault="00A567EB" w:rsidP="00A567EB">
      <w:pPr>
        <w:rPr>
          <w:rFonts w:ascii="Arial" w:hAnsi="Arial" w:cs="Arial"/>
          <w:b/>
        </w:rPr>
      </w:pPr>
    </w:p>
    <w:p w:rsidR="00A567EB" w:rsidRDefault="00A567EB" w:rsidP="00A567EB">
      <w:pPr>
        <w:rPr>
          <w:rFonts w:ascii="Arial" w:hAnsi="Arial" w:cs="Arial"/>
        </w:rPr>
      </w:pPr>
      <w:r>
        <w:rPr>
          <w:rFonts w:ascii="Arial" w:hAnsi="Arial" w:cs="Arial"/>
          <w:b/>
        </w:rPr>
        <w:t>Aufteilung des Verfahrens Gleisvorfeld</w:t>
      </w:r>
    </w:p>
    <w:p w:rsidR="00A567EB" w:rsidRDefault="00A567EB" w:rsidP="00A567EB">
      <w:pPr>
        <w:rPr>
          <w:rFonts w:ascii="Arial" w:hAnsi="Arial" w:cs="Arial"/>
        </w:rPr>
      </w:pPr>
      <w:r>
        <w:rPr>
          <w:rFonts w:ascii="Arial" w:hAnsi="Arial" w:cs="Arial"/>
        </w:rPr>
        <w:t>Der BUND beantragt, das Verfahren einzustellen und gemeinsam mit den anderen Abschnitten fortzuführen. Hilfsweise wird beantragt, das Verfahren „Logistikfläche“ erst nach der Komplettierung der Unterlagen weiterzuführen.</w:t>
      </w:r>
    </w:p>
    <w:p w:rsidR="00A567EB" w:rsidRDefault="00A567EB" w:rsidP="00A567EB">
      <w:pPr>
        <w:rPr>
          <w:rFonts w:ascii="Arial" w:hAnsi="Arial" w:cs="Arial"/>
        </w:rPr>
      </w:pPr>
      <w:r>
        <w:rPr>
          <w:rFonts w:ascii="Arial" w:hAnsi="Arial" w:cs="Arial"/>
          <w:i/>
        </w:rPr>
        <w:t>Begründung:</w:t>
      </w:r>
      <w:r>
        <w:rPr>
          <w:rFonts w:ascii="Arial" w:hAnsi="Arial" w:cs="Arial"/>
        </w:rPr>
        <w:t xml:space="preserve"> </w:t>
      </w:r>
    </w:p>
    <w:p w:rsidR="00A567EB" w:rsidRDefault="00A567EB" w:rsidP="00A567EB">
      <w:pPr>
        <w:pStyle w:val="Listenabsatz"/>
        <w:numPr>
          <w:ilvl w:val="0"/>
          <w:numId w:val="1"/>
        </w:numPr>
        <w:spacing w:after="160" w:line="256" w:lineRule="auto"/>
        <w:rPr>
          <w:rFonts w:ascii="Arial" w:hAnsi="Arial" w:cs="Arial"/>
        </w:rPr>
      </w:pPr>
      <w:r>
        <w:rPr>
          <w:rFonts w:ascii="Arial" w:hAnsi="Arial" w:cs="Arial"/>
        </w:rPr>
        <w:t>Die Auswirkungen des Rückbaus auf Natur und Umwelt können nur im Zusammenhang betrachtet werden. Daher sind alle Abschnitte des Rückbaus gemeinsam zu beurteilen.</w:t>
      </w:r>
    </w:p>
    <w:p w:rsidR="00A567EB" w:rsidRDefault="00A567EB" w:rsidP="00A567EB">
      <w:pPr>
        <w:pStyle w:val="Listenabsatz"/>
        <w:numPr>
          <w:ilvl w:val="0"/>
          <w:numId w:val="1"/>
        </w:numPr>
        <w:spacing w:after="160" w:line="256" w:lineRule="auto"/>
        <w:rPr>
          <w:rFonts w:ascii="Arial" w:hAnsi="Arial" w:cs="Arial"/>
        </w:rPr>
      </w:pPr>
      <w:r>
        <w:rPr>
          <w:rFonts w:ascii="Arial" w:hAnsi="Arial" w:cs="Arial"/>
        </w:rPr>
        <w:t>Die vorgelegten Unterlagen sind unvollständig. Es fehlen Teile von Kartierungen der Wildbienen, des Nachtkerzenschwärmers, von Laufkäfern und Schnecken.</w:t>
      </w:r>
    </w:p>
    <w:p w:rsidR="00A567EB" w:rsidRDefault="00A567EB" w:rsidP="00A567EB">
      <w:pPr>
        <w:rPr>
          <w:rFonts w:ascii="Arial" w:hAnsi="Arial" w:cs="Arial"/>
        </w:rPr>
      </w:pPr>
    </w:p>
    <w:p w:rsidR="00A567EB" w:rsidRDefault="00A567EB" w:rsidP="00A567EB">
      <w:pPr>
        <w:rPr>
          <w:rFonts w:ascii="Arial" w:hAnsi="Arial" w:cs="Arial"/>
        </w:rPr>
      </w:pPr>
      <w:r>
        <w:rPr>
          <w:rFonts w:ascii="Arial" w:hAnsi="Arial" w:cs="Arial"/>
        </w:rPr>
        <w:t>Im Einzelnen haben wir vorläufig folgende Einwände:</w:t>
      </w:r>
    </w:p>
    <w:p w:rsidR="00A567EB" w:rsidRDefault="00A567EB" w:rsidP="00A567EB">
      <w:pPr>
        <w:rPr>
          <w:rFonts w:ascii="Arial" w:hAnsi="Arial" w:cs="Arial"/>
          <w:b/>
        </w:rPr>
      </w:pPr>
      <w:r>
        <w:rPr>
          <w:rFonts w:ascii="Arial" w:hAnsi="Arial" w:cs="Arial"/>
          <w:b/>
        </w:rPr>
        <w:t>Sicherung der naturschutz- und artenschutzrechtlichen Kompensationsmaßnahmen</w:t>
      </w:r>
    </w:p>
    <w:p w:rsidR="00A567EB" w:rsidRDefault="00A567EB" w:rsidP="00A567EB">
      <w:pPr>
        <w:rPr>
          <w:rFonts w:ascii="Arial" w:hAnsi="Arial" w:cs="Arial"/>
        </w:rPr>
      </w:pPr>
      <w:r>
        <w:rPr>
          <w:rFonts w:ascii="Arial" w:hAnsi="Arial" w:cs="Arial"/>
        </w:rPr>
        <w:t xml:space="preserve">Es ist aus den Unterlagen nicht ersichtlich, wie die beantragten Kompensationsmaßnahmen dauerhaft gesichert werden sollen. </w:t>
      </w:r>
    </w:p>
    <w:p w:rsidR="00A567EB" w:rsidRDefault="00A567EB" w:rsidP="00A567EB">
      <w:pPr>
        <w:rPr>
          <w:rFonts w:ascii="Arial" w:hAnsi="Arial" w:cs="Arial"/>
        </w:rPr>
      </w:pPr>
      <w:r>
        <w:rPr>
          <w:rFonts w:ascii="Arial" w:hAnsi="Arial" w:cs="Arial"/>
        </w:rPr>
        <w:t>Wegen der vorgesehenen Nutzung u.a. durch Wohnbebauung als Folge der Planung der Stadt Stuttgart ist ein erneuter Eingriff innerhalb weniger Jahre in die neu geschaffenen Lebensräume für trockenwarme Tier- und Pflanzenarten zu befürchten. Es muss sichergestellt ein, dass die Kompensationsflächen dauerhaft zur Verfügung stehen. Ansonsten würde sich von Eingriff zu Eingriff ein down-</w:t>
      </w:r>
      <w:proofErr w:type="spellStart"/>
      <w:r>
        <w:rPr>
          <w:rFonts w:ascii="Arial" w:hAnsi="Arial" w:cs="Arial"/>
        </w:rPr>
        <w:t>cycling</w:t>
      </w:r>
      <w:proofErr w:type="spellEnd"/>
      <w:r>
        <w:rPr>
          <w:rFonts w:ascii="Arial" w:hAnsi="Arial" w:cs="Arial"/>
        </w:rPr>
        <w:t xml:space="preserve"> Effekt einstellen und die Wertigkeit und die Artenvielfalt absinken. Bereits durch die Zwischenhälterung und damit </w:t>
      </w:r>
      <w:r>
        <w:rPr>
          <w:rFonts w:ascii="Arial" w:hAnsi="Arial" w:cs="Arial"/>
        </w:rPr>
        <w:lastRenderedPageBreak/>
        <w:t xml:space="preserve">Konzentration von Mauereidechse und national geschützten Insektenarten auf kleinerer Fläche ist dieser Effekt, der höchstens temporär akzeptabel ist, gegeben. </w:t>
      </w:r>
    </w:p>
    <w:p w:rsidR="00A567EB" w:rsidRDefault="00A567EB" w:rsidP="00A567EB">
      <w:pPr>
        <w:rPr>
          <w:rFonts w:ascii="Arial" w:hAnsi="Arial" w:cs="Arial"/>
        </w:rPr>
      </w:pPr>
      <w:r>
        <w:rPr>
          <w:rFonts w:ascii="Arial" w:hAnsi="Arial" w:cs="Arial"/>
        </w:rPr>
        <w:t>Wir beantragen daher eine rechtlich verbindliche Sicherung der Flächen der Kompensationsmaßnahmen.</w:t>
      </w:r>
    </w:p>
    <w:p w:rsidR="00A567EB" w:rsidRDefault="00A567EB" w:rsidP="00A567EB">
      <w:pPr>
        <w:rPr>
          <w:rFonts w:ascii="Arial" w:hAnsi="Arial" w:cs="Arial"/>
        </w:rPr>
      </w:pPr>
    </w:p>
    <w:p w:rsidR="00A567EB" w:rsidRDefault="00A567EB" w:rsidP="00A567EB">
      <w:pPr>
        <w:rPr>
          <w:rFonts w:ascii="Arial" w:hAnsi="Arial" w:cs="Arial"/>
          <w:b/>
        </w:rPr>
      </w:pPr>
      <w:r>
        <w:rPr>
          <w:rFonts w:ascii="Arial" w:hAnsi="Arial" w:cs="Arial"/>
          <w:b/>
        </w:rPr>
        <w:t>Naturschutzrechtliche Ausgleichsregelung</w:t>
      </w:r>
    </w:p>
    <w:p w:rsidR="00A567EB" w:rsidRDefault="00A567EB" w:rsidP="00A567EB">
      <w:pPr>
        <w:rPr>
          <w:rFonts w:ascii="Arial" w:hAnsi="Arial" w:cs="Arial"/>
        </w:rPr>
      </w:pPr>
      <w:r>
        <w:rPr>
          <w:rFonts w:ascii="Arial" w:hAnsi="Arial" w:cs="Arial"/>
        </w:rPr>
        <w:t xml:space="preserve">Die Wertigkeit der künftigen Kompensationsflächen für die Mauereidechse, die gleichzeitig den „nur“ national geschützten Arten wie Wildbienen, blauflügeliger Sandschrecke etc. und dem naturschutzrechtlichen Ausgleich nach dem Ökokontomodell dienen sollen, liegen rechnerisch wertmäßig über dem Istzustand. Es muss klargestellt werden, dass sie nicht für andere Verfahrensteile „verwendet“ werden. </w:t>
      </w:r>
    </w:p>
    <w:p w:rsidR="00A567EB" w:rsidRDefault="00A567EB" w:rsidP="00A567EB">
      <w:pPr>
        <w:rPr>
          <w:rFonts w:ascii="Arial" w:hAnsi="Arial" w:cs="Arial"/>
        </w:rPr>
      </w:pPr>
      <w:r>
        <w:rPr>
          <w:rFonts w:ascii="Arial" w:hAnsi="Arial" w:cs="Arial"/>
        </w:rPr>
        <w:t>Die entsprechende Wertigkeit wird erst nach einigen Jahren und nur bei dauerhafter fachlich optimaler Pflege erreicht. Diese ist im weiter</w:t>
      </w:r>
      <w:r w:rsidR="00152260">
        <w:rPr>
          <w:rFonts w:ascii="Arial" w:hAnsi="Arial" w:cs="Arial"/>
        </w:rPr>
        <w:t>e</w:t>
      </w:r>
      <w:bookmarkStart w:id="0" w:name="_GoBack"/>
      <w:bookmarkEnd w:id="0"/>
      <w:r>
        <w:rPr>
          <w:rFonts w:ascii="Arial" w:hAnsi="Arial" w:cs="Arial"/>
        </w:rPr>
        <w:t xml:space="preserve">n Verfahren vertraglich sicherzustellen und bis zum Erreichen der Wertigkeit jährlich zu kontrollieren und der Naturschutzbehörde gegenüber nachzuweisen. </w:t>
      </w:r>
    </w:p>
    <w:p w:rsidR="00A567EB" w:rsidRDefault="00A567EB" w:rsidP="00A567EB">
      <w:pPr>
        <w:rPr>
          <w:rFonts w:ascii="Arial" w:hAnsi="Arial" w:cs="Arial"/>
          <w:b/>
        </w:rPr>
      </w:pPr>
    </w:p>
    <w:p w:rsidR="00A567EB" w:rsidRDefault="00A567EB" w:rsidP="00A567EB">
      <w:pPr>
        <w:rPr>
          <w:rFonts w:ascii="Arial" w:hAnsi="Arial" w:cs="Arial"/>
          <w:b/>
        </w:rPr>
      </w:pPr>
      <w:r>
        <w:rPr>
          <w:rFonts w:ascii="Arial" w:hAnsi="Arial" w:cs="Arial"/>
          <w:b/>
        </w:rPr>
        <w:t>Artenschutz national geschützter Arten</w:t>
      </w:r>
    </w:p>
    <w:p w:rsidR="00A567EB" w:rsidRDefault="00A567EB" w:rsidP="00A567EB">
      <w:pPr>
        <w:rPr>
          <w:rFonts w:ascii="Arial" w:hAnsi="Arial" w:cs="Arial"/>
        </w:rPr>
      </w:pPr>
      <w:r>
        <w:rPr>
          <w:rFonts w:ascii="Arial" w:hAnsi="Arial" w:cs="Arial"/>
        </w:rPr>
        <w:t>Wie aus anderen Verfahren des Projekts S 21 bekannt konzentrieren sich die beantragten natur- und artenschutzrechtlichen Kompensationsmaßnahmen sehr einseitig auf die europarechtlich geschützte Art Mauereidechse.</w:t>
      </w:r>
    </w:p>
    <w:p w:rsidR="00A567EB" w:rsidRDefault="00A567EB" w:rsidP="00A567EB">
      <w:pPr>
        <w:rPr>
          <w:rFonts w:ascii="Arial" w:hAnsi="Arial" w:cs="Arial"/>
        </w:rPr>
      </w:pPr>
      <w:r>
        <w:rPr>
          <w:rFonts w:ascii="Arial" w:hAnsi="Arial" w:cs="Arial"/>
        </w:rPr>
        <w:t>Erfreulicherweise ist eine umfangreiche Erfassung eines weiten Artenspektrums erfolgt. Es fehlen jedoch konkrete Vorschläge zur Kompensation für die „nur“ national geschützten Arten. Darunter befinden sich immerhin 46 Wildbienenarten, davon zwei akut gefährdete und drei Arten der Vorwarnliste.</w:t>
      </w:r>
    </w:p>
    <w:p w:rsidR="00A567EB" w:rsidRDefault="00A567EB" w:rsidP="00A567EB">
      <w:pPr>
        <w:rPr>
          <w:rFonts w:ascii="Arial" w:hAnsi="Arial" w:cs="Arial"/>
        </w:rPr>
      </w:pPr>
      <w:r>
        <w:rPr>
          <w:rFonts w:ascii="Arial" w:hAnsi="Arial" w:cs="Arial"/>
        </w:rPr>
        <w:t xml:space="preserve">Es wird beantragt, die Maßnahmen für national geschützte Arten, insbesondere Wildbienen und die Blauflügelige Sandschrecke zu konkretisieren. Vor allen ist es darzulegen und sicherzustellen, ob und auf welche Weise diese Arten, v.a. wertgebende Wildbienenarten, der Kurzschwanz Bläuling sowie die Blauflügelige Sandschrecke, die </w:t>
      </w:r>
      <w:proofErr w:type="spellStart"/>
      <w:r>
        <w:rPr>
          <w:rFonts w:ascii="Arial" w:hAnsi="Arial" w:cs="Arial"/>
        </w:rPr>
        <w:t>Zwischenhälterungs</w:t>
      </w:r>
      <w:proofErr w:type="spellEnd"/>
      <w:r>
        <w:rPr>
          <w:rFonts w:ascii="Arial" w:hAnsi="Arial" w:cs="Arial"/>
        </w:rPr>
        <w:t xml:space="preserve">- und später die </w:t>
      </w:r>
      <w:proofErr w:type="spellStart"/>
      <w:r>
        <w:rPr>
          <w:rFonts w:ascii="Arial" w:hAnsi="Arial" w:cs="Arial"/>
        </w:rPr>
        <w:t>Endverbleibsfläche</w:t>
      </w:r>
      <w:proofErr w:type="spellEnd"/>
      <w:r>
        <w:rPr>
          <w:rFonts w:ascii="Arial" w:hAnsi="Arial" w:cs="Arial"/>
        </w:rPr>
        <w:t xml:space="preserve"> besiedeln können, d.h. ob und wie der „Umzug“ auch dieser Arten gesichert werden kann.</w:t>
      </w:r>
    </w:p>
    <w:p w:rsidR="00A567EB" w:rsidRDefault="00A567EB" w:rsidP="00A567EB">
      <w:pPr>
        <w:rPr>
          <w:rFonts w:ascii="Arial" w:hAnsi="Arial" w:cs="Arial"/>
          <w:b/>
        </w:rPr>
      </w:pPr>
    </w:p>
    <w:p w:rsidR="00A567EB" w:rsidRDefault="00A567EB" w:rsidP="00A567EB">
      <w:pPr>
        <w:rPr>
          <w:rFonts w:ascii="Arial" w:hAnsi="Arial" w:cs="Arial"/>
          <w:b/>
        </w:rPr>
      </w:pPr>
      <w:r>
        <w:rPr>
          <w:rFonts w:ascii="Arial" w:hAnsi="Arial" w:cs="Arial"/>
          <w:b/>
        </w:rPr>
        <w:t>Artenschutz Mauereidechse</w:t>
      </w:r>
    </w:p>
    <w:p w:rsidR="00A567EB" w:rsidRDefault="00A567EB" w:rsidP="00A567EB">
      <w:pPr>
        <w:rPr>
          <w:rFonts w:ascii="Arial" w:hAnsi="Arial" w:cs="Arial"/>
        </w:rPr>
      </w:pPr>
      <w:r>
        <w:rPr>
          <w:rFonts w:ascii="Arial" w:hAnsi="Arial" w:cs="Arial"/>
        </w:rPr>
        <w:t xml:space="preserve">Während der Zwischenhälterung soll mittels </w:t>
      </w:r>
      <w:proofErr w:type="spellStart"/>
      <w:r>
        <w:rPr>
          <w:rFonts w:ascii="Arial" w:hAnsi="Arial" w:cs="Arial"/>
        </w:rPr>
        <w:t>Habitatoptimierung</w:t>
      </w:r>
      <w:proofErr w:type="spellEnd"/>
      <w:r>
        <w:rPr>
          <w:rFonts w:ascii="Arial" w:hAnsi="Arial" w:cs="Arial"/>
        </w:rPr>
        <w:t xml:space="preserve"> temporär eine dichtere Besiedelung durch die Mauereidechse erfolgen und mögliche Verluste werden in Kauf genommen. In der größeren </w:t>
      </w:r>
      <w:proofErr w:type="spellStart"/>
      <w:r>
        <w:rPr>
          <w:rFonts w:ascii="Arial" w:hAnsi="Arial" w:cs="Arial"/>
        </w:rPr>
        <w:t>Endverbleibsfläche</w:t>
      </w:r>
      <w:proofErr w:type="spellEnd"/>
      <w:r>
        <w:rPr>
          <w:rFonts w:ascii="Arial" w:hAnsi="Arial" w:cs="Arial"/>
        </w:rPr>
        <w:t xml:space="preserve"> soll dies später korrigiert werden. Da die Art in Stuttgart ungefährdet ist, ist dies temporär hinnehmbar. Die Folgen für Populationen national geschützte Insektenarten, die sich zudem zunächst auf kleinerer Fläche reproduzieren sollen und dem </w:t>
      </w:r>
      <w:proofErr w:type="spellStart"/>
      <w:r>
        <w:rPr>
          <w:rFonts w:ascii="Arial" w:hAnsi="Arial" w:cs="Arial"/>
        </w:rPr>
        <w:t>Prädatorendruck</w:t>
      </w:r>
      <w:proofErr w:type="spellEnd"/>
      <w:r>
        <w:rPr>
          <w:rFonts w:ascii="Arial" w:hAnsi="Arial" w:cs="Arial"/>
        </w:rPr>
        <w:t xml:space="preserve"> durch die </w:t>
      </w:r>
      <w:proofErr w:type="spellStart"/>
      <w:r>
        <w:rPr>
          <w:rFonts w:ascii="Arial" w:hAnsi="Arial" w:cs="Arial"/>
        </w:rPr>
        <w:t>Mauereidecchse</w:t>
      </w:r>
      <w:proofErr w:type="spellEnd"/>
      <w:r>
        <w:rPr>
          <w:rFonts w:ascii="Arial" w:hAnsi="Arial" w:cs="Arial"/>
        </w:rPr>
        <w:t xml:space="preserve"> ausgesetzt sind bleibt in den Antragsunterlagen jedoch völlig unberücksichtigt.</w:t>
      </w:r>
    </w:p>
    <w:p w:rsidR="00A567EB" w:rsidRDefault="00A567EB" w:rsidP="00A567EB">
      <w:pPr>
        <w:rPr>
          <w:rFonts w:ascii="Arial" w:hAnsi="Arial" w:cs="Arial"/>
        </w:rPr>
      </w:pPr>
      <w:r>
        <w:rPr>
          <w:rFonts w:ascii="Arial" w:hAnsi="Arial" w:cs="Arial"/>
        </w:rPr>
        <w:lastRenderedPageBreak/>
        <w:t xml:space="preserve">Es wird beantragt darzulegen, welchen Einfluss die erhöhte </w:t>
      </w:r>
      <w:proofErr w:type="spellStart"/>
      <w:r>
        <w:rPr>
          <w:rFonts w:ascii="Arial" w:hAnsi="Arial" w:cs="Arial"/>
        </w:rPr>
        <w:t>Prädatorendichte</w:t>
      </w:r>
      <w:proofErr w:type="spellEnd"/>
      <w:r>
        <w:rPr>
          <w:rFonts w:ascii="Arial" w:hAnsi="Arial" w:cs="Arial"/>
        </w:rPr>
        <w:t xml:space="preserve"> auf die Populationen geschützter Insektenarten hat und wie eine erfolgreiche Etablierung von stabilen Populationen der hochgefährdeten Wildbienenarten, des Kurzschwanz Bläulings sowie der Blauflügelige Sandschrecke gelingen soll. Dies ist durch Monitoring zu belegen.</w:t>
      </w:r>
    </w:p>
    <w:p w:rsidR="00A567EB" w:rsidRDefault="00A567EB" w:rsidP="00A567EB">
      <w:pPr>
        <w:rPr>
          <w:rFonts w:ascii="Arial" w:hAnsi="Arial" w:cs="Arial"/>
          <w:b/>
        </w:rPr>
      </w:pPr>
    </w:p>
    <w:p w:rsidR="00A567EB" w:rsidRDefault="00A567EB" w:rsidP="00A567EB">
      <w:pPr>
        <w:rPr>
          <w:rFonts w:ascii="Arial" w:hAnsi="Arial" w:cs="Arial"/>
          <w:b/>
        </w:rPr>
      </w:pPr>
      <w:r>
        <w:rPr>
          <w:rFonts w:ascii="Arial" w:hAnsi="Arial" w:cs="Arial"/>
          <w:b/>
        </w:rPr>
        <w:t>Artenschutz Vögel und Fledermäuse</w:t>
      </w:r>
    </w:p>
    <w:p w:rsidR="00A567EB" w:rsidRDefault="00A567EB" w:rsidP="00A567EB">
      <w:pPr>
        <w:rPr>
          <w:rFonts w:ascii="Arial" w:hAnsi="Arial" w:cs="Arial"/>
        </w:rPr>
      </w:pPr>
      <w:r>
        <w:rPr>
          <w:rFonts w:ascii="Arial" w:hAnsi="Arial" w:cs="Arial"/>
        </w:rPr>
        <w:t>Der Verweis, ubiquitäre Arten werden schon in der Umgebung wieder Brutplätze finden, wird angesichts rückläufiger Populationen zurückgewiesen. Es ist ausreichender Lebensraum auch für diese Arten zu schaffen.</w:t>
      </w:r>
    </w:p>
    <w:p w:rsidR="00A567EB" w:rsidRDefault="00A567EB" w:rsidP="00A567EB">
      <w:pPr>
        <w:rPr>
          <w:rFonts w:ascii="Arial" w:hAnsi="Arial" w:cs="Arial"/>
        </w:rPr>
      </w:pPr>
    </w:p>
    <w:p w:rsidR="00BE19E2" w:rsidRDefault="00BE19E2" w:rsidP="00FF25DC">
      <w:pPr>
        <w:rPr>
          <w:rFonts w:ascii="Arial" w:hAnsi="Arial" w:cs="Arial"/>
        </w:rPr>
      </w:pPr>
      <w:r>
        <w:rPr>
          <w:rFonts w:ascii="Arial" w:hAnsi="Arial" w:cs="Arial"/>
        </w:rPr>
        <w:t>Mit freundlichen Grüßen</w:t>
      </w:r>
    </w:p>
    <w:p w:rsidR="00697D36" w:rsidRDefault="00697D36" w:rsidP="00FF25DC">
      <w:pPr>
        <w:rPr>
          <w:rFonts w:ascii="Arial" w:hAnsi="Arial" w:cs="Arial"/>
        </w:rPr>
      </w:pPr>
    </w:p>
    <w:p w:rsidR="00697D36" w:rsidRDefault="00697D36" w:rsidP="00FF25DC">
      <w:pPr>
        <w:rPr>
          <w:rFonts w:ascii="Arial" w:hAnsi="Arial" w:cs="Arial"/>
        </w:rPr>
      </w:pPr>
    </w:p>
    <w:p w:rsidR="004C3F42" w:rsidRDefault="00FF25DC" w:rsidP="004C3F42">
      <w:r w:rsidRPr="00F61A23">
        <w:rPr>
          <w:sz w:val="24"/>
          <w:szCs w:val="24"/>
        </w:rPr>
        <w:t>Gerhard Pfeifer (Geschäftsführer)</w:t>
      </w:r>
    </w:p>
    <w:p w:rsidR="006B5F05" w:rsidRPr="006B5F05" w:rsidRDefault="00EE2E23" w:rsidP="00821C2E">
      <w:r w:rsidRPr="00482FFE">
        <w:rPr>
          <w:b/>
          <w:noProof/>
          <w:lang w:eastAsia="de-DE"/>
        </w:rPr>
        <mc:AlternateContent>
          <mc:Choice Requires="wps">
            <w:drawing>
              <wp:anchor distT="0" distB="0" distL="114300" distR="114300" simplePos="0" relativeHeight="251670528" behindDoc="0" locked="0" layoutInCell="1" allowOverlap="1" wp14:anchorId="5626AABD" wp14:editId="2470F039">
                <wp:simplePos x="0" y="0"/>
                <wp:positionH relativeFrom="column">
                  <wp:posOffset>1167130</wp:posOffset>
                </wp:positionH>
                <wp:positionV relativeFrom="page">
                  <wp:posOffset>9627235</wp:posOffset>
                </wp:positionV>
                <wp:extent cx="2134235" cy="101854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018540"/>
                        </a:xfrm>
                        <a:prstGeom prst="rect">
                          <a:avLst/>
                        </a:prstGeom>
                        <a:solidFill>
                          <a:srgbClr val="FFFFFF"/>
                        </a:solidFill>
                        <a:ln w="9525">
                          <a:noFill/>
                          <a:miter lim="800000"/>
                          <a:headEnd/>
                          <a:tailEnd/>
                        </a:ln>
                      </wps:spPr>
                      <wps:txbx>
                        <w:txbxContent>
                          <w:p w:rsidR="00BE19E2" w:rsidRPr="00755DF5" w:rsidRDefault="00BE19E2" w:rsidP="00030524">
                            <w:pPr>
                              <w:spacing w:after="0"/>
                              <w:rPr>
                                <w:b/>
                                <w:sz w:val="18"/>
                              </w:rPr>
                            </w:pPr>
                            <w:r>
                              <w:rPr>
                                <w:b/>
                                <w:sz w:val="18"/>
                              </w:rPr>
                              <w:t>Bankverbindung und Spendenkonto:</w:t>
                            </w:r>
                          </w:p>
                          <w:p w:rsidR="00BE19E2" w:rsidRPr="00755DF5" w:rsidRDefault="00BE19E2" w:rsidP="00030524">
                            <w:pPr>
                              <w:spacing w:after="0"/>
                              <w:rPr>
                                <w:b/>
                                <w:sz w:val="18"/>
                              </w:rPr>
                            </w:pPr>
                            <w:r w:rsidRPr="00755DF5">
                              <w:rPr>
                                <w:b/>
                                <w:sz w:val="18"/>
                              </w:rPr>
                              <w:t>BIC: SWBSDESS</w:t>
                            </w:r>
                          </w:p>
                          <w:p w:rsidR="00BE19E2" w:rsidRDefault="00BE19E2" w:rsidP="00030524">
                            <w:pPr>
                              <w:spacing w:after="0"/>
                              <w:rPr>
                                <w:b/>
                                <w:sz w:val="18"/>
                              </w:rPr>
                            </w:pPr>
                            <w:r w:rsidRPr="00755DF5">
                              <w:rPr>
                                <w:b/>
                                <w:sz w:val="18"/>
                              </w:rPr>
                              <w:t>IBAN: DE09 6009 0700 0618 0520 03</w:t>
                            </w:r>
                          </w:p>
                          <w:p w:rsidR="00BE19E2" w:rsidRDefault="00BE19E2" w:rsidP="00030524">
                            <w:pPr>
                              <w:spacing w:after="0"/>
                              <w:rPr>
                                <w:b/>
                                <w:sz w:val="18"/>
                              </w:rPr>
                            </w:pPr>
                          </w:p>
                          <w:p w:rsidR="00BE19E2" w:rsidRPr="00755DF5" w:rsidRDefault="00BE19E2" w:rsidP="00030524">
                            <w:pPr>
                              <w:spacing w:after="0"/>
                              <w:rPr>
                                <w:b/>
                                <w:sz w:val="18"/>
                              </w:rPr>
                            </w:pPr>
                            <w:r>
                              <w:rPr>
                                <w:b/>
                                <w:sz w:val="18"/>
                              </w:rPr>
                              <w:t>Spenden sind steuerlich abzugsfähig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6AABD" id="_x0000_s1027" type="#_x0000_t202" style="position:absolute;margin-left:91.9pt;margin-top:758.05pt;width:168.05pt;height:8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" stroked="f">
                <v:textbox>
                  <w:txbxContent>
                    <w:p w:rsidR="00BE19E2" w:rsidRPr="00755DF5" w:rsidRDefault="00BE19E2" w:rsidP="00030524">
                      <w:pPr>
                        <w:spacing w:after="0"/>
                        <w:rPr>
                          <w:b/>
                          <w:sz w:val="18"/>
                        </w:rPr>
                      </w:pPr>
                      <w:r>
                        <w:rPr>
                          <w:b/>
                          <w:sz w:val="18"/>
                        </w:rPr>
                        <w:t>Bankverbindung und Spendenkonto:</w:t>
                      </w:r>
                    </w:p>
                    <w:p w:rsidR="00BE19E2" w:rsidRPr="00755DF5" w:rsidRDefault="00BE19E2" w:rsidP="00030524">
                      <w:pPr>
                        <w:spacing w:after="0"/>
                        <w:rPr>
                          <w:b/>
                          <w:sz w:val="18"/>
                        </w:rPr>
                      </w:pPr>
                      <w:r w:rsidRPr="00755DF5">
                        <w:rPr>
                          <w:b/>
                          <w:sz w:val="18"/>
                        </w:rPr>
                        <w:t>BIC: SWBSDESS</w:t>
                      </w:r>
                    </w:p>
                    <w:p w:rsidR="00BE19E2" w:rsidRDefault="00BE19E2" w:rsidP="00030524">
                      <w:pPr>
                        <w:spacing w:after="0"/>
                        <w:rPr>
                          <w:b/>
                          <w:sz w:val="18"/>
                        </w:rPr>
                      </w:pPr>
                      <w:r w:rsidRPr="00755DF5">
                        <w:rPr>
                          <w:b/>
                          <w:sz w:val="18"/>
                        </w:rPr>
                        <w:t>IBAN: DE09 6009 0700 0618 0520 03</w:t>
                      </w:r>
                    </w:p>
                    <w:p w:rsidR="00BE19E2" w:rsidRDefault="00BE19E2" w:rsidP="00030524">
                      <w:pPr>
                        <w:spacing w:after="0"/>
                        <w:rPr>
                          <w:b/>
                          <w:sz w:val="18"/>
                        </w:rPr>
                      </w:pPr>
                    </w:p>
                    <w:p w:rsidR="00BE19E2" w:rsidRPr="00755DF5" w:rsidRDefault="00BE19E2" w:rsidP="00030524">
                      <w:pPr>
                        <w:spacing w:after="0"/>
                        <w:rPr>
                          <w:b/>
                          <w:sz w:val="18"/>
                        </w:rPr>
                      </w:pPr>
                      <w:r>
                        <w:rPr>
                          <w:b/>
                          <w:sz w:val="18"/>
                        </w:rPr>
                        <w:t>Spenden sind steuerlich abzugsfähig</w:t>
                      </w:r>
                    </w:p>
                  </w:txbxContent>
                </v:textbox>
                <w10:wrap anchory="page"/>
              </v:shape>
            </w:pict>
          </mc:Fallback>
        </mc:AlternateContent>
      </w:r>
      <w:r w:rsidRPr="00482FFE">
        <w:rPr>
          <w:b/>
          <w:noProof/>
          <w:lang w:eastAsia="de-DE"/>
        </w:rPr>
        <mc:AlternateContent>
          <mc:Choice Requires="wps">
            <w:drawing>
              <wp:anchor distT="0" distB="0" distL="114300" distR="114300" simplePos="0" relativeHeight="251666432" behindDoc="0" locked="0" layoutInCell="1" allowOverlap="1" wp14:anchorId="7567E21F" wp14:editId="2D5AC1F0">
                <wp:simplePos x="0" y="0"/>
                <wp:positionH relativeFrom="column">
                  <wp:posOffset>-823595</wp:posOffset>
                </wp:positionH>
                <wp:positionV relativeFrom="page">
                  <wp:posOffset>9627235</wp:posOffset>
                </wp:positionV>
                <wp:extent cx="1990725" cy="1018540"/>
                <wp:effectExtent l="0" t="0" r="952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018540"/>
                        </a:xfrm>
                        <a:prstGeom prst="rect">
                          <a:avLst/>
                        </a:prstGeom>
                        <a:solidFill>
                          <a:srgbClr val="FFFFFF"/>
                        </a:solidFill>
                        <a:ln w="9525">
                          <a:noFill/>
                          <a:miter lim="800000"/>
                          <a:headEnd/>
                          <a:tailEnd/>
                        </a:ln>
                      </wps:spPr>
                      <wps:txbx>
                        <w:txbxContent>
                          <w:p w:rsidR="00BE19E2" w:rsidRPr="00755DF5" w:rsidRDefault="00BE19E2" w:rsidP="00482FFE">
                            <w:pPr>
                              <w:spacing w:after="0"/>
                              <w:rPr>
                                <w:b/>
                                <w:sz w:val="18"/>
                              </w:rPr>
                            </w:pPr>
                            <w:r>
                              <w:rPr>
                                <w:b/>
                                <w:sz w:val="18"/>
                              </w:rPr>
                              <w:t xml:space="preserve">BUND Regionalverband </w:t>
                            </w:r>
                            <w:r w:rsidRPr="00755DF5">
                              <w:rPr>
                                <w:b/>
                                <w:sz w:val="18"/>
                              </w:rPr>
                              <w:t>Stuttgart</w:t>
                            </w:r>
                          </w:p>
                          <w:p w:rsidR="00BE19E2" w:rsidRDefault="00BE19E2" w:rsidP="00482FFE">
                            <w:pPr>
                              <w:spacing w:after="0"/>
                              <w:rPr>
                                <w:b/>
                                <w:sz w:val="18"/>
                              </w:rPr>
                            </w:pPr>
                            <w:r w:rsidRPr="00755DF5">
                              <w:rPr>
                                <w:b/>
                                <w:sz w:val="18"/>
                              </w:rPr>
                              <w:t>Rotebüh</w:t>
                            </w:r>
                            <w:r>
                              <w:rPr>
                                <w:b/>
                                <w:sz w:val="18"/>
                              </w:rPr>
                              <w:t>lstraße 86/1, 70178 Stuttgart</w:t>
                            </w:r>
                          </w:p>
                          <w:p w:rsidR="00BE19E2" w:rsidRDefault="00BE19E2" w:rsidP="00482FFE">
                            <w:pPr>
                              <w:spacing w:after="0"/>
                              <w:rPr>
                                <w:b/>
                                <w:sz w:val="18"/>
                              </w:rPr>
                            </w:pPr>
                            <w:r>
                              <w:rPr>
                                <w:b/>
                                <w:sz w:val="18"/>
                              </w:rPr>
                              <w:t>Fon 0711/61970-41</w:t>
                            </w:r>
                          </w:p>
                          <w:p w:rsidR="00BE19E2" w:rsidRDefault="00BE19E2" w:rsidP="00482FFE">
                            <w:pPr>
                              <w:spacing w:after="0"/>
                              <w:rPr>
                                <w:b/>
                                <w:sz w:val="18"/>
                              </w:rPr>
                            </w:pPr>
                            <w:r w:rsidRPr="00C931EE">
                              <w:rPr>
                                <w:b/>
                                <w:sz w:val="18"/>
                              </w:rPr>
                              <w:t>bund.rv-stuttgart@bund.net</w:t>
                            </w:r>
                          </w:p>
                          <w:p w:rsidR="00BE19E2" w:rsidRPr="00755DF5" w:rsidRDefault="00BE19E2" w:rsidP="00482FFE">
                            <w:pPr>
                              <w:spacing w:after="0"/>
                              <w:rPr>
                                <w:b/>
                                <w:sz w:val="18"/>
                              </w:rPr>
                            </w:pPr>
                            <w:r>
                              <w:rPr>
                                <w:b/>
                                <w:sz w:val="18"/>
                              </w:rPr>
                              <w:t>www.bund.net/stuttgart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E21F" id="_x0000_s1028" type="#_x0000_t202" style="position:absolute;margin-left:-64.85pt;margin-top:758.05pt;width:156.75pt;height:8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" stroked="f">
                <v:textbox>
                  <w:txbxContent>
                    <w:p w:rsidR="00BE19E2" w:rsidRPr="00755DF5" w:rsidRDefault="00BE19E2" w:rsidP="00482FFE">
                      <w:pPr>
                        <w:spacing w:after="0"/>
                        <w:rPr>
                          <w:b/>
                          <w:sz w:val="18"/>
                        </w:rPr>
                      </w:pPr>
                      <w:r>
                        <w:rPr>
                          <w:b/>
                          <w:sz w:val="18"/>
                        </w:rPr>
                        <w:t xml:space="preserve">BUND Regionalverband </w:t>
                      </w:r>
                      <w:r w:rsidRPr="00755DF5">
                        <w:rPr>
                          <w:b/>
                          <w:sz w:val="18"/>
                        </w:rPr>
                        <w:t>Stuttgart</w:t>
                      </w:r>
                    </w:p>
                    <w:p w:rsidR="00BE19E2" w:rsidRDefault="00BE19E2" w:rsidP="00482FFE">
                      <w:pPr>
                        <w:spacing w:after="0"/>
                        <w:rPr>
                          <w:b/>
                          <w:sz w:val="18"/>
                        </w:rPr>
                      </w:pPr>
                      <w:r w:rsidRPr="00755DF5">
                        <w:rPr>
                          <w:b/>
                          <w:sz w:val="18"/>
                        </w:rPr>
                        <w:t>Rotebüh</w:t>
                      </w:r>
                      <w:r>
                        <w:rPr>
                          <w:b/>
                          <w:sz w:val="18"/>
                        </w:rPr>
                        <w:t>lstraße 86/1, 70178 Stuttgart</w:t>
                      </w:r>
                    </w:p>
                    <w:p w:rsidR="00BE19E2" w:rsidRDefault="00BE19E2" w:rsidP="00482FFE">
                      <w:pPr>
                        <w:spacing w:after="0"/>
                        <w:rPr>
                          <w:b/>
                          <w:sz w:val="18"/>
                        </w:rPr>
                      </w:pPr>
                      <w:r>
                        <w:rPr>
                          <w:b/>
                          <w:sz w:val="18"/>
                        </w:rPr>
                        <w:t>Fon 0711/61970-41</w:t>
                      </w:r>
                    </w:p>
                    <w:p w:rsidR="00BE19E2" w:rsidRDefault="00BE19E2" w:rsidP="00482FFE">
                      <w:pPr>
                        <w:spacing w:after="0"/>
                        <w:rPr>
                          <w:b/>
                          <w:sz w:val="18"/>
                        </w:rPr>
                      </w:pPr>
                      <w:r w:rsidRPr="00C931EE">
                        <w:rPr>
                          <w:b/>
                          <w:sz w:val="18"/>
                        </w:rPr>
                        <w:t>bund.rv-stuttgart@bund.net</w:t>
                      </w:r>
                    </w:p>
                    <w:p w:rsidR="00BE19E2" w:rsidRPr="00755DF5" w:rsidRDefault="00BE19E2" w:rsidP="00482FFE">
                      <w:pPr>
                        <w:spacing w:after="0"/>
                        <w:rPr>
                          <w:b/>
                          <w:sz w:val="18"/>
                        </w:rPr>
                      </w:pPr>
                      <w:r>
                        <w:rPr>
                          <w:b/>
                          <w:sz w:val="18"/>
                        </w:rPr>
                        <w:t>www.bund.net/stuttgart</w:t>
                      </w:r>
                    </w:p>
                  </w:txbxContent>
                </v:textbox>
                <w10:wrap anchory="page"/>
              </v:shape>
            </w:pict>
          </mc:Fallback>
        </mc:AlternateContent>
      </w:r>
      <w:r w:rsidRPr="00482FFE">
        <w:rPr>
          <w:b/>
          <w:noProof/>
          <w:lang w:eastAsia="de-DE"/>
        </w:rPr>
        <mc:AlternateContent>
          <mc:Choice Requires="wps">
            <w:drawing>
              <wp:anchor distT="0" distB="0" distL="114300" distR="114300" simplePos="0" relativeHeight="251668480" behindDoc="0" locked="0" layoutInCell="1" allowOverlap="1" wp14:anchorId="5183709C" wp14:editId="3A83FB4C">
                <wp:simplePos x="0" y="0"/>
                <wp:positionH relativeFrom="column">
                  <wp:posOffset>4585970</wp:posOffset>
                </wp:positionH>
                <wp:positionV relativeFrom="page">
                  <wp:posOffset>9627235</wp:posOffset>
                </wp:positionV>
                <wp:extent cx="2008505" cy="101854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018540"/>
                        </a:xfrm>
                        <a:prstGeom prst="rect">
                          <a:avLst/>
                        </a:prstGeom>
                        <a:solidFill>
                          <a:srgbClr val="FFFFFF"/>
                        </a:solidFill>
                        <a:ln w="9525">
                          <a:noFill/>
                          <a:miter lim="800000"/>
                          <a:headEnd/>
                          <a:tailEnd/>
                        </a:ln>
                      </wps:spPr>
                      <wps:txbx>
                        <w:txbxContent>
                          <w:p w:rsidR="00BE19E2" w:rsidRDefault="00BE19E2" w:rsidP="00482FFE">
                            <w:pPr>
                              <w:spacing w:after="0"/>
                              <w:rPr>
                                <w:b/>
                                <w:sz w:val="18"/>
                              </w:rPr>
                            </w:pPr>
                            <w:r>
                              <w:rPr>
                                <w:b/>
                                <w:sz w:val="18"/>
                              </w:rPr>
                              <w:t>A</w:t>
                            </w:r>
                            <w:r w:rsidRPr="00755DF5">
                              <w:rPr>
                                <w:b/>
                                <w:sz w:val="18"/>
                              </w:rPr>
                              <w:t>nerkannter Naturschutzverband nach §</w:t>
                            </w:r>
                            <w:r>
                              <w:rPr>
                                <w:b/>
                                <w:sz w:val="18"/>
                              </w:rPr>
                              <w:t>63 Bundesnaturschutzgesetz</w:t>
                            </w:r>
                          </w:p>
                          <w:p w:rsidR="00BE19E2" w:rsidRDefault="00BE19E2" w:rsidP="00482FFE">
                            <w:pPr>
                              <w:spacing w:after="0"/>
                              <w:rPr>
                                <w:b/>
                                <w:sz w:val="18"/>
                              </w:rPr>
                            </w:pPr>
                          </w:p>
                          <w:p w:rsidR="00BE19E2" w:rsidRDefault="00BE19E2" w:rsidP="00482FFE">
                            <w:pPr>
                              <w:spacing w:after="0"/>
                            </w:pPr>
                            <w:r>
                              <w:rPr>
                                <w:b/>
                                <w:sz w:val="18"/>
                              </w:rPr>
                              <w:t>Über 19.000 Mitglieder in der Region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3709C" id="_x0000_s1029" type="#_x0000_t202" style="position:absolute;margin-left:361.1pt;margin-top:758.05pt;width:158.15pt;height:8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" stroked="f">
                <v:textbox>
                  <w:txbxContent>
                    <w:p w:rsidR="00BE19E2" w:rsidRDefault="00BE19E2" w:rsidP="00482FFE">
                      <w:pPr>
                        <w:spacing w:after="0"/>
                        <w:rPr>
                          <w:b/>
                          <w:sz w:val="18"/>
                        </w:rPr>
                      </w:pPr>
                      <w:r>
                        <w:rPr>
                          <w:b/>
                          <w:sz w:val="18"/>
                        </w:rPr>
                        <w:t>A</w:t>
                      </w:r>
                      <w:r w:rsidRPr="00755DF5">
                        <w:rPr>
                          <w:b/>
                          <w:sz w:val="18"/>
                        </w:rPr>
                        <w:t>nerkannter Naturschutzverband nach §</w:t>
                      </w:r>
                      <w:r>
                        <w:rPr>
                          <w:b/>
                          <w:sz w:val="18"/>
                        </w:rPr>
                        <w:t>63 Bundesnaturschutzgesetz</w:t>
                      </w:r>
                    </w:p>
                    <w:p w:rsidR="00BE19E2" w:rsidRDefault="00BE19E2" w:rsidP="00482FFE">
                      <w:pPr>
                        <w:spacing w:after="0"/>
                        <w:rPr>
                          <w:b/>
                          <w:sz w:val="18"/>
                        </w:rPr>
                      </w:pPr>
                    </w:p>
                    <w:p w:rsidR="00BE19E2" w:rsidRDefault="00BE19E2" w:rsidP="00482FFE">
                      <w:pPr>
                        <w:spacing w:after="0"/>
                      </w:pPr>
                      <w:r>
                        <w:rPr>
                          <w:b/>
                          <w:sz w:val="18"/>
                        </w:rPr>
                        <w:t>Über 19.000 Mitglieder in der Region Stuttgart</w:t>
                      </w:r>
                    </w:p>
                  </w:txbxContent>
                </v:textbox>
                <w10:wrap anchory="page"/>
              </v:shape>
            </w:pict>
          </mc:Fallback>
        </mc:AlternateContent>
      </w:r>
      <w:r w:rsidRPr="00482FFE">
        <w:rPr>
          <w:b/>
          <w:noProof/>
          <w:lang w:eastAsia="de-DE"/>
        </w:rPr>
        <mc:AlternateContent>
          <mc:Choice Requires="wps">
            <w:drawing>
              <wp:anchor distT="0" distB="0" distL="114300" distR="114300" simplePos="0" relativeHeight="251672576" behindDoc="0" locked="0" layoutInCell="1" allowOverlap="1" wp14:anchorId="101561E8" wp14:editId="1F59C265">
                <wp:simplePos x="0" y="0"/>
                <wp:positionH relativeFrom="column">
                  <wp:posOffset>3300095</wp:posOffset>
                </wp:positionH>
                <wp:positionV relativeFrom="page">
                  <wp:posOffset>9627235</wp:posOffset>
                </wp:positionV>
                <wp:extent cx="1284605" cy="101854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018540"/>
                        </a:xfrm>
                        <a:prstGeom prst="rect">
                          <a:avLst/>
                        </a:prstGeom>
                        <a:solidFill>
                          <a:srgbClr val="FFFFFF"/>
                        </a:solidFill>
                        <a:ln w="9525">
                          <a:noFill/>
                          <a:miter lim="800000"/>
                          <a:headEnd/>
                          <a:tailEnd/>
                        </a:ln>
                      </wps:spPr>
                      <wps:txbx>
                        <w:txbxContent>
                          <w:p w:rsidR="00BE19E2" w:rsidRDefault="00BE19E2" w:rsidP="00755DF5">
                            <w:pPr>
                              <w:spacing w:after="0"/>
                              <w:rPr>
                                <w:b/>
                                <w:sz w:val="18"/>
                                <w:lang w:val="en-US"/>
                              </w:rPr>
                            </w:pPr>
                            <w:proofErr w:type="spellStart"/>
                            <w:r w:rsidRPr="0072345E">
                              <w:rPr>
                                <w:b/>
                                <w:sz w:val="18"/>
                                <w:lang w:val="en-US"/>
                              </w:rPr>
                              <w:t>Anreise</w:t>
                            </w:r>
                            <w:proofErr w:type="spellEnd"/>
                            <w:r w:rsidRPr="0072345E">
                              <w:rPr>
                                <w:b/>
                                <w:sz w:val="18"/>
                                <w:lang w:val="en-US"/>
                              </w:rPr>
                              <w:t xml:space="preserve"> ÖPNV: </w:t>
                            </w:r>
                          </w:p>
                          <w:p w:rsidR="00BE19E2" w:rsidRPr="005C1554" w:rsidRDefault="00BE19E2" w:rsidP="00755DF5">
                            <w:pPr>
                              <w:spacing w:after="0"/>
                              <w:rPr>
                                <w:b/>
                                <w:sz w:val="18"/>
                                <w:lang w:val="en-US"/>
                              </w:rPr>
                            </w:pPr>
                            <w:r w:rsidRPr="005C1554">
                              <w:rPr>
                                <w:b/>
                                <w:sz w:val="18"/>
                                <w:lang w:val="en-US"/>
                              </w:rPr>
                              <w:t>S-Bahn: S1-S6/S60</w:t>
                            </w:r>
                          </w:p>
                          <w:p w:rsidR="00BE19E2" w:rsidRPr="0072345E" w:rsidRDefault="00BE19E2" w:rsidP="0072345E">
                            <w:pPr>
                              <w:spacing w:after="0"/>
                              <w:rPr>
                                <w:b/>
                                <w:sz w:val="18"/>
                              </w:rPr>
                            </w:pPr>
                            <w:r>
                              <w:rPr>
                                <w:b/>
                                <w:sz w:val="18"/>
                              </w:rPr>
                              <w:t>Busl</w:t>
                            </w:r>
                            <w:r w:rsidRPr="0072345E">
                              <w:rPr>
                                <w:b/>
                                <w:sz w:val="18"/>
                              </w:rPr>
                              <w:t>inien</w:t>
                            </w:r>
                            <w:r>
                              <w:rPr>
                                <w:b/>
                                <w:sz w:val="18"/>
                              </w:rPr>
                              <w:t>: 42/</w:t>
                            </w:r>
                            <w:proofErr w:type="gramStart"/>
                            <w:r w:rsidRPr="0072345E">
                              <w:rPr>
                                <w:b/>
                                <w:sz w:val="18"/>
                              </w:rPr>
                              <w:t xml:space="preserve">44 </w:t>
                            </w:r>
                            <w:r>
                              <w:rPr>
                                <w:b/>
                                <w:sz w:val="18"/>
                              </w:rPr>
                              <w:t xml:space="preserve"> </w:t>
                            </w:r>
                            <w:r w:rsidRPr="0072345E">
                              <w:rPr>
                                <w:b/>
                                <w:sz w:val="18"/>
                              </w:rPr>
                              <w:t>Station</w:t>
                            </w:r>
                            <w:proofErr w:type="gramEnd"/>
                            <w:r>
                              <w:rPr>
                                <w:b/>
                                <w:sz w:val="18"/>
                              </w:rPr>
                              <w:t>/Haltestelle</w:t>
                            </w:r>
                            <w:r w:rsidRPr="0072345E">
                              <w:rPr>
                                <w:b/>
                                <w:sz w:val="18"/>
                              </w:rPr>
                              <w:t>: Schwabstraße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561E8" id="_x0000_s1030" type="#_x0000_t202" style="position:absolute;margin-left:259.85pt;margin-top:758.05pt;width:101.15pt;height:8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" stroked="f">
                <v:textbox>
                  <w:txbxContent>
                    <w:p w:rsidR="00BE19E2" w:rsidRDefault="00BE19E2" w:rsidP="00755DF5">
                      <w:pPr>
                        <w:spacing w:after="0"/>
                        <w:rPr>
                          <w:b/>
                          <w:sz w:val="18"/>
                          <w:lang w:val="en-US"/>
                        </w:rPr>
                      </w:pPr>
                      <w:r w:rsidRPr="0072345E">
                        <w:rPr>
                          <w:b/>
                          <w:sz w:val="18"/>
                          <w:lang w:val="en-US"/>
                        </w:rPr>
                        <w:t xml:space="preserve">Anreise ÖPNV: </w:t>
                      </w:r>
                    </w:p>
                    <w:p w:rsidR="00BE19E2" w:rsidRPr="005C1554" w:rsidRDefault="00BE19E2" w:rsidP="00755DF5">
                      <w:pPr>
                        <w:spacing w:after="0"/>
                        <w:rPr>
                          <w:b/>
                          <w:sz w:val="18"/>
                          <w:lang w:val="en-US"/>
                        </w:rPr>
                      </w:pPr>
                      <w:r w:rsidRPr="005C1554">
                        <w:rPr>
                          <w:b/>
                          <w:sz w:val="18"/>
                          <w:lang w:val="en-US"/>
                        </w:rPr>
                        <w:t>S-Bahn: S1-S6/S60</w:t>
                      </w:r>
                    </w:p>
                    <w:p w:rsidR="00BE19E2" w:rsidRPr="0072345E" w:rsidRDefault="00BE19E2" w:rsidP="0072345E">
                      <w:pPr>
                        <w:spacing w:after="0"/>
                        <w:rPr>
                          <w:b/>
                          <w:sz w:val="18"/>
                        </w:rPr>
                      </w:pPr>
                      <w:r>
                        <w:rPr>
                          <w:b/>
                          <w:sz w:val="18"/>
                        </w:rPr>
                        <w:t>Busl</w:t>
                      </w:r>
                      <w:r w:rsidRPr="0072345E">
                        <w:rPr>
                          <w:b/>
                          <w:sz w:val="18"/>
                        </w:rPr>
                        <w:t>inien</w:t>
                      </w:r>
                      <w:r>
                        <w:rPr>
                          <w:b/>
                          <w:sz w:val="18"/>
                        </w:rPr>
                        <w:t>: 42/</w:t>
                      </w:r>
                      <w:r w:rsidRPr="0072345E">
                        <w:rPr>
                          <w:b/>
                          <w:sz w:val="18"/>
                        </w:rPr>
                        <w:t xml:space="preserve">44 </w:t>
                      </w:r>
                      <w:r>
                        <w:rPr>
                          <w:b/>
                          <w:sz w:val="18"/>
                        </w:rPr>
                        <w:t xml:space="preserve"> </w:t>
                      </w:r>
                      <w:r w:rsidRPr="0072345E">
                        <w:rPr>
                          <w:b/>
                          <w:sz w:val="18"/>
                        </w:rPr>
                        <w:t>Station</w:t>
                      </w:r>
                      <w:r>
                        <w:rPr>
                          <w:b/>
                          <w:sz w:val="18"/>
                        </w:rPr>
                        <w:t>/Haltestelle</w:t>
                      </w:r>
                      <w:r w:rsidRPr="0072345E">
                        <w:rPr>
                          <w:b/>
                          <w:sz w:val="18"/>
                        </w:rPr>
                        <w:t>: Schwabstraße</w:t>
                      </w:r>
                    </w:p>
                  </w:txbxContent>
                </v:textbox>
                <w10:wrap anchory="page"/>
              </v:shape>
            </w:pict>
          </mc:Fallback>
        </mc:AlternateContent>
      </w:r>
      <w:r>
        <w:rPr>
          <w:b/>
          <w:noProof/>
          <w:lang w:eastAsia="de-DE"/>
        </w:rPr>
        <mc:AlternateContent>
          <mc:Choice Requires="wps">
            <w:drawing>
              <wp:anchor distT="0" distB="0" distL="114300" distR="114300" simplePos="0" relativeHeight="251673600" behindDoc="0" locked="0" layoutInCell="1" allowOverlap="1" wp14:anchorId="7613A2C8" wp14:editId="6A58C166">
                <wp:simplePos x="0" y="0"/>
                <wp:positionH relativeFrom="column">
                  <wp:posOffset>-766445</wp:posOffset>
                </wp:positionH>
                <wp:positionV relativeFrom="page">
                  <wp:posOffset>9553575</wp:posOffset>
                </wp:positionV>
                <wp:extent cx="7296785" cy="0"/>
                <wp:effectExtent l="0" t="0" r="18415" b="19050"/>
                <wp:wrapNone/>
                <wp:docPr id="10" name="Gerade Verbindung 10"/>
                <wp:cNvGraphicFramePr/>
                <a:graphic xmlns:a="http://schemas.openxmlformats.org/drawingml/2006/main">
                  <a:graphicData uri="http://schemas.microsoft.com/office/word/2010/wordprocessingShape">
                    <wps:wsp>
                      <wps:cNvCnPr/>
                      <wps:spPr>
                        <a:xfrm>
                          <a:off x="0" y="0"/>
                          <a:ext cx="7296785" cy="0"/>
                        </a:xfrm>
                        <a:prstGeom prst="line">
                          <a:avLst/>
                        </a:prstGeom>
                        <a:ln w="19050">
                          <a:solidFill>
                            <a:srgbClr val="33CC33"/>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58258" id="Gerade Verbindung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35pt,752.25pt" to="514.2pt,7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" strokecolor="#3c3" strokeweight="1.5pt">
                <w10:wrap anchory="page"/>
              </v:line>
            </w:pict>
          </mc:Fallback>
        </mc:AlternateContent>
      </w:r>
    </w:p>
    <w:sectPr w:rsidR="006B5F05" w:rsidRPr="006B5F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31" w:rsidRDefault="00B10531" w:rsidP="00482FFE">
      <w:pPr>
        <w:spacing w:after="0" w:line="240" w:lineRule="auto"/>
      </w:pPr>
      <w:r>
        <w:separator/>
      </w:r>
    </w:p>
  </w:endnote>
  <w:endnote w:type="continuationSeparator" w:id="0">
    <w:p w:rsidR="00B10531" w:rsidRDefault="00B10531" w:rsidP="0048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31" w:rsidRDefault="00B10531" w:rsidP="00482FFE">
      <w:pPr>
        <w:spacing w:after="0" w:line="240" w:lineRule="auto"/>
      </w:pPr>
      <w:r>
        <w:separator/>
      </w:r>
    </w:p>
  </w:footnote>
  <w:footnote w:type="continuationSeparator" w:id="0">
    <w:p w:rsidR="00B10531" w:rsidRDefault="00B10531" w:rsidP="00482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12804"/>
    <w:multiLevelType w:val="hybridMultilevel"/>
    <w:tmpl w:val="9A8C93E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C9"/>
    <w:rsid w:val="00026EE7"/>
    <w:rsid w:val="00030524"/>
    <w:rsid w:val="00032708"/>
    <w:rsid w:val="000861C9"/>
    <w:rsid w:val="000C3DEC"/>
    <w:rsid w:val="00152260"/>
    <w:rsid w:val="002D615C"/>
    <w:rsid w:val="002F3D7D"/>
    <w:rsid w:val="00326BA1"/>
    <w:rsid w:val="00333045"/>
    <w:rsid w:val="00340A8B"/>
    <w:rsid w:val="0035497E"/>
    <w:rsid w:val="003C3F96"/>
    <w:rsid w:val="004052C9"/>
    <w:rsid w:val="00405EE1"/>
    <w:rsid w:val="00482FFE"/>
    <w:rsid w:val="004B6FAA"/>
    <w:rsid w:val="004C3F42"/>
    <w:rsid w:val="005C1554"/>
    <w:rsid w:val="005F3315"/>
    <w:rsid w:val="00613F74"/>
    <w:rsid w:val="00697D36"/>
    <w:rsid w:val="006B5F05"/>
    <w:rsid w:val="006E1958"/>
    <w:rsid w:val="0072345E"/>
    <w:rsid w:val="00755DF5"/>
    <w:rsid w:val="00786B8C"/>
    <w:rsid w:val="007F45DB"/>
    <w:rsid w:val="00807786"/>
    <w:rsid w:val="00821C2E"/>
    <w:rsid w:val="008455DE"/>
    <w:rsid w:val="00846BE8"/>
    <w:rsid w:val="0084764A"/>
    <w:rsid w:val="008C2CDD"/>
    <w:rsid w:val="008F0D1C"/>
    <w:rsid w:val="008F3666"/>
    <w:rsid w:val="009155B4"/>
    <w:rsid w:val="00931515"/>
    <w:rsid w:val="009351AF"/>
    <w:rsid w:val="009545B1"/>
    <w:rsid w:val="009C6FEE"/>
    <w:rsid w:val="00A03438"/>
    <w:rsid w:val="00A04B68"/>
    <w:rsid w:val="00A567EB"/>
    <w:rsid w:val="00A645C5"/>
    <w:rsid w:val="00A90C2C"/>
    <w:rsid w:val="00AA404D"/>
    <w:rsid w:val="00AF754A"/>
    <w:rsid w:val="00B10531"/>
    <w:rsid w:val="00B9756B"/>
    <w:rsid w:val="00BE19E2"/>
    <w:rsid w:val="00C1097C"/>
    <w:rsid w:val="00C3316B"/>
    <w:rsid w:val="00C5657B"/>
    <w:rsid w:val="00C66926"/>
    <w:rsid w:val="00C931EE"/>
    <w:rsid w:val="00CC4A13"/>
    <w:rsid w:val="00CE4DCE"/>
    <w:rsid w:val="00DD575F"/>
    <w:rsid w:val="00E01142"/>
    <w:rsid w:val="00E67AC2"/>
    <w:rsid w:val="00EB22C4"/>
    <w:rsid w:val="00EB5B44"/>
    <w:rsid w:val="00EE2E23"/>
    <w:rsid w:val="00F61A23"/>
    <w:rsid w:val="00FF2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F7E9"/>
  <w15:docId w15:val="{14A1452E-D4A9-46A5-807F-19D084AA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1C9"/>
    <w:rPr>
      <w:rFonts w:ascii="Tahoma" w:hAnsi="Tahoma" w:cs="Tahoma"/>
      <w:sz w:val="16"/>
      <w:szCs w:val="16"/>
    </w:rPr>
  </w:style>
  <w:style w:type="character" w:styleId="Hyperlink">
    <w:name w:val="Hyperlink"/>
    <w:basedOn w:val="Absatz-Standardschriftart"/>
    <w:uiPriority w:val="99"/>
    <w:unhideWhenUsed/>
    <w:rsid w:val="00A03438"/>
    <w:rPr>
      <w:color w:val="0000FF" w:themeColor="hyperlink"/>
      <w:u w:val="single"/>
    </w:rPr>
  </w:style>
  <w:style w:type="paragraph" w:styleId="Kopfzeile">
    <w:name w:val="header"/>
    <w:basedOn w:val="Standard"/>
    <w:link w:val="KopfzeileZchn"/>
    <w:uiPriority w:val="99"/>
    <w:unhideWhenUsed/>
    <w:rsid w:val="00482F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2FFE"/>
  </w:style>
  <w:style w:type="paragraph" w:styleId="Fuzeile">
    <w:name w:val="footer"/>
    <w:basedOn w:val="Standard"/>
    <w:link w:val="FuzeileZchn"/>
    <w:uiPriority w:val="99"/>
    <w:unhideWhenUsed/>
    <w:rsid w:val="00482F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2FFE"/>
  </w:style>
  <w:style w:type="paragraph" w:styleId="Listenabsatz">
    <w:name w:val="List Paragraph"/>
    <w:basedOn w:val="Standard"/>
    <w:uiPriority w:val="34"/>
    <w:qFormat/>
    <w:rsid w:val="00723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ACEC-69C9-4DA4-BDD4-B1765B6F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BUND Regionalverband Stuttgart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 Regionalverband Stuttgart</dc:creator>
  <cp:lastModifiedBy>jürgen merks</cp:lastModifiedBy>
  <cp:revision>2</cp:revision>
  <cp:lastPrinted>2019-03-25T13:10:00Z</cp:lastPrinted>
  <dcterms:created xsi:type="dcterms:W3CDTF">2020-09-30T14:28:00Z</dcterms:created>
  <dcterms:modified xsi:type="dcterms:W3CDTF">2020-09-30T14:28:00Z</dcterms:modified>
</cp:coreProperties>
</file>